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DB" w:rsidRPr="00FA127F" w:rsidRDefault="00EF4ADB" w:rsidP="00EF4ADB">
      <w:pPr>
        <w:rPr>
          <w:b/>
          <w:caps/>
          <w:sz w:val="16"/>
          <w:lang w:val="en-US"/>
        </w:rPr>
      </w:pPr>
    </w:p>
    <w:p w:rsidR="00EF4ADB" w:rsidRPr="00FA127F" w:rsidRDefault="00EF4ADB" w:rsidP="00EF4ADB">
      <w:pPr>
        <w:framePr w:hSpace="180" w:wrap="auto" w:vAnchor="text" w:hAnchor="text" w:y="1"/>
        <w:rPr>
          <w:caps/>
          <w:noProof/>
          <w:sz w:val="14"/>
          <w:szCs w:val="18"/>
        </w:rPr>
      </w:pPr>
    </w:p>
    <w:p w:rsidR="00EF4ADB" w:rsidRPr="00FA127F" w:rsidRDefault="00EF4ADB" w:rsidP="00EF4ADB">
      <w:pPr>
        <w:jc w:val="center"/>
        <w:rPr>
          <w:b/>
          <w:caps/>
          <w:sz w:val="16"/>
          <w:lang w:val="en-US"/>
        </w:rPr>
      </w:pPr>
      <w:r w:rsidRPr="00FA127F">
        <w:rPr>
          <w:caps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-1270</wp:posOffset>
            </wp:positionV>
            <wp:extent cx="1038225" cy="857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ADB" w:rsidRPr="00FA127F" w:rsidRDefault="00EF4ADB" w:rsidP="00EF4ADB">
      <w:pPr>
        <w:jc w:val="center"/>
        <w:rPr>
          <w:b/>
          <w:caps/>
          <w:sz w:val="16"/>
          <w:lang w:val="en-US"/>
        </w:rPr>
      </w:pPr>
    </w:p>
    <w:p w:rsidR="00EF4ADB" w:rsidRPr="00FA127F" w:rsidRDefault="00EF4ADB" w:rsidP="00EF4ADB">
      <w:pPr>
        <w:jc w:val="center"/>
        <w:rPr>
          <w:b/>
          <w:caps/>
          <w:sz w:val="16"/>
          <w:lang w:val="en-US"/>
        </w:rPr>
      </w:pPr>
    </w:p>
    <w:p w:rsidR="00EF4ADB" w:rsidRPr="00FA127F" w:rsidRDefault="00EF4ADB" w:rsidP="00EF4ADB">
      <w:pPr>
        <w:jc w:val="center"/>
        <w:rPr>
          <w:b/>
          <w:caps/>
          <w:sz w:val="16"/>
          <w:lang w:val="en-US"/>
        </w:rPr>
      </w:pPr>
    </w:p>
    <w:p w:rsidR="00EF4ADB" w:rsidRPr="00FA127F" w:rsidRDefault="00EF4ADB" w:rsidP="00EF4ADB">
      <w:pPr>
        <w:jc w:val="center"/>
        <w:rPr>
          <w:b/>
          <w:caps/>
          <w:sz w:val="16"/>
          <w:lang w:val="en-US"/>
        </w:rPr>
      </w:pPr>
    </w:p>
    <w:p w:rsidR="00EF4ADB" w:rsidRPr="00FA127F" w:rsidRDefault="00EF4ADB" w:rsidP="00EF4ADB">
      <w:pPr>
        <w:jc w:val="center"/>
        <w:rPr>
          <w:b/>
          <w:caps/>
          <w:sz w:val="20"/>
          <w:lang w:val="en-US"/>
        </w:rPr>
      </w:pPr>
    </w:p>
    <w:p w:rsidR="00EF4ADB" w:rsidRPr="00FA127F" w:rsidRDefault="00EF4ADB" w:rsidP="00EF4ADB">
      <w:pPr>
        <w:jc w:val="center"/>
        <w:rPr>
          <w:b/>
          <w:sz w:val="20"/>
        </w:rPr>
      </w:pPr>
      <w:r w:rsidRPr="00FA127F">
        <w:rPr>
          <w:b/>
          <w:caps/>
          <w:sz w:val="20"/>
        </w:rPr>
        <w:t>РЕСПУБЛИКАНСКОЕ ДоЧЕРНЕЕ УНИТАРНОЕ ПРЕДПРИЯТИЕ «Институт рыбного хозяйства» РЕСПУБЛИКАНСКОГО УНИТАРНОГО ПРЕДПРИЯТИЯ «НаУЧНО-ПРАКТИЧЕСКИЙ ЦЕНТР Национальной академии наук Беларуси ПО ЖИВОТНОВОДСТВУ</w:t>
      </w:r>
      <w:r w:rsidRPr="00FA127F">
        <w:rPr>
          <w:b/>
          <w:sz w:val="20"/>
        </w:rPr>
        <w:t>»</w:t>
      </w:r>
    </w:p>
    <w:p w:rsidR="00EF4ADB" w:rsidRPr="00FA127F" w:rsidRDefault="00EF4ADB" w:rsidP="00EF4ADB">
      <w:pPr>
        <w:jc w:val="center"/>
        <w:rPr>
          <w:b/>
          <w:sz w:val="20"/>
        </w:rPr>
      </w:pPr>
    </w:p>
    <w:p w:rsidR="00EF4ADB" w:rsidRPr="00FA127F" w:rsidRDefault="00EF4ADB" w:rsidP="00EF4ADB">
      <w:pPr>
        <w:ind w:left="72"/>
        <w:jc w:val="center"/>
        <w:rPr>
          <w:sz w:val="20"/>
        </w:rPr>
      </w:pPr>
      <w:r w:rsidRPr="00FA127F">
        <w:rPr>
          <w:sz w:val="20"/>
        </w:rPr>
        <w:t xml:space="preserve">220024 г. Минск, ул. </w:t>
      </w:r>
      <w:proofErr w:type="spellStart"/>
      <w:r w:rsidRPr="00FA127F">
        <w:rPr>
          <w:sz w:val="20"/>
        </w:rPr>
        <w:t>Стебенева</w:t>
      </w:r>
      <w:proofErr w:type="spellEnd"/>
      <w:r w:rsidRPr="00FA127F">
        <w:rPr>
          <w:sz w:val="20"/>
        </w:rPr>
        <w:t>, 22</w:t>
      </w:r>
    </w:p>
    <w:p w:rsidR="00EF4ADB" w:rsidRPr="00FA127F" w:rsidRDefault="00EF4ADB" w:rsidP="00EF4ADB">
      <w:pPr>
        <w:spacing w:line="200" w:lineRule="exact"/>
        <w:ind w:left="153"/>
        <w:jc w:val="center"/>
        <w:rPr>
          <w:sz w:val="18"/>
          <w:szCs w:val="18"/>
        </w:rPr>
      </w:pPr>
      <w:r w:rsidRPr="00FA127F">
        <w:rPr>
          <w:sz w:val="20"/>
        </w:rPr>
        <w:t xml:space="preserve">Тел./факс (+37517) </w:t>
      </w:r>
      <w:r w:rsidRPr="00FA127F">
        <w:rPr>
          <w:sz w:val="18"/>
          <w:szCs w:val="18"/>
        </w:rPr>
        <w:t xml:space="preserve">398 79 46,  </w:t>
      </w:r>
      <w:r w:rsidRPr="00FA127F">
        <w:rPr>
          <w:sz w:val="18"/>
          <w:szCs w:val="18"/>
          <w:lang w:val="en-US"/>
        </w:rPr>
        <w:t>E</w:t>
      </w:r>
      <w:r w:rsidRPr="00FA127F">
        <w:rPr>
          <w:sz w:val="18"/>
          <w:szCs w:val="18"/>
        </w:rPr>
        <w:t>-</w:t>
      </w:r>
      <w:r w:rsidRPr="00FA127F">
        <w:rPr>
          <w:sz w:val="18"/>
          <w:szCs w:val="18"/>
          <w:lang w:val="en-US"/>
        </w:rPr>
        <w:t>mail</w:t>
      </w:r>
      <w:r w:rsidRPr="00FA127F">
        <w:rPr>
          <w:sz w:val="18"/>
          <w:szCs w:val="18"/>
        </w:rPr>
        <w:t xml:space="preserve">: </w:t>
      </w:r>
      <w:hyperlink r:id="rId6" w:history="1">
        <w:r w:rsidRPr="00FA127F">
          <w:rPr>
            <w:rStyle w:val="a3"/>
            <w:sz w:val="18"/>
            <w:szCs w:val="18"/>
            <w:lang w:val="en-US"/>
          </w:rPr>
          <w:t>belniirh</w:t>
        </w:r>
        <w:r w:rsidRPr="00FA127F">
          <w:rPr>
            <w:rStyle w:val="a3"/>
            <w:sz w:val="18"/>
            <w:szCs w:val="18"/>
          </w:rPr>
          <w:t>@</w:t>
        </w:r>
        <w:r w:rsidRPr="00FA127F">
          <w:rPr>
            <w:rStyle w:val="a3"/>
            <w:sz w:val="18"/>
            <w:szCs w:val="18"/>
            <w:lang w:val="en-US"/>
          </w:rPr>
          <w:t>tut</w:t>
        </w:r>
        <w:r w:rsidRPr="00FA127F">
          <w:rPr>
            <w:rStyle w:val="a3"/>
            <w:sz w:val="18"/>
            <w:szCs w:val="18"/>
          </w:rPr>
          <w:t>.</w:t>
        </w:r>
        <w:r w:rsidRPr="00FA127F">
          <w:rPr>
            <w:rStyle w:val="a3"/>
            <w:sz w:val="18"/>
            <w:szCs w:val="18"/>
            <w:lang w:val="en-US"/>
          </w:rPr>
          <w:t>by</w:t>
        </w:r>
      </w:hyperlink>
    </w:p>
    <w:p w:rsidR="00EF4ADB" w:rsidRPr="00FA127F" w:rsidRDefault="00EF4ADB" w:rsidP="00EF4ADB">
      <w:pPr>
        <w:jc w:val="center"/>
        <w:rPr>
          <w:b/>
        </w:rPr>
      </w:pPr>
    </w:p>
    <w:p w:rsidR="00EF4ADB" w:rsidRPr="00FE4C22" w:rsidRDefault="00EF4ADB" w:rsidP="00EF4ADB">
      <w:pPr>
        <w:jc w:val="center"/>
        <w:rPr>
          <w:b/>
          <w:color w:val="0070C0"/>
        </w:rPr>
      </w:pPr>
      <w:r w:rsidRPr="00FE4C22">
        <w:rPr>
          <w:b/>
          <w:color w:val="0070C0"/>
        </w:rPr>
        <w:t>Информационное письмо № 1</w:t>
      </w:r>
    </w:p>
    <w:p w:rsidR="00EF4ADB" w:rsidRPr="00FA127F" w:rsidRDefault="00EF4ADB" w:rsidP="00EF4ADB">
      <w:pPr>
        <w:jc w:val="center"/>
        <w:rPr>
          <w:sz w:val="28"/>
          <w:szCs w:val="28"/>
        </w:rPr>
      </w:pPr>
    </w:p>
    <w:p w:rsidR="00EF4ADB" w:rsidRPr="00FA127F" w:rsidRDefault="00EF4ADB" w:rsidP="00EF4ADB">
      <w:pPr>
        <w:jc w:val="center"/>
        <w:rPr>
          <w:sz w:val="28"/>
          <w:szCs w:val="28"/>
        </w:rPr>
      </w:pPr>
      <w:r w:rsidRPr="00FA127F">
        <w:rPr>
          <w:sz w:val="28"/>
          <w:szCs w:val="28"/>
        </w:rPr>
        <w:t>УВАЖАЕМЫЕ КОЛЛЕГИ!</w:t>
      </w:r>
    </w:p>
    <w:p w:rsidR="00EF4ADB" w:rsidRPr="00FA127F" w:rsidRDefault="00EF4ADB" w:rsidP="00EF4ADB">
      <w:pPr>
        <w:ind w:right="-1"/>
        <w:jc w:val="center"/>
        <w:rPr>
          <w:sz w:val="28"/>
          <w:szCs w:val="28"/>
        </w:rPr>
      </w:pPr>
    </w:p>
    <w:p w:rsidR="00EF4ADB" w:rsidRPr="00FA127F" w:rsidRDefault="00EF4ADB" w:rsidP="00EF4ADB">
      <w:pPr>
        <w:ind w:right="-1"/>
        <w:jc w:val="center"/>
        <w:rPr>
          <w:b/>
          <w:sz w:val="28"/>
          <w:szCs w:val="28"/>
        </w:rPr>
      </w:pPr>
      <w:r w:rsidRPr="00FA127F">
        <w:rPr>
          <w:sz w:val="28"/>
          <w:szCs w:val="28"/>
        </w:rPr>
        <w:t xml:space="preserve">Приглашаем Вас принять участие </w:t>
      </w:r>
      <w:proofErr w:type="gramStart"/>
      <w:r w:rsidRPr="00FA127F">
        <w:rPr>
          <w:sz w:val="28"/>
          <w:szCs w:val="28"/>
        </w:rPr>
        <w:t>в</w:t>
      </w:r>
      <w:proofErr w:type="gramEnd"/>
    </w:p>
    <w:p w:rsidR="00EF4ADB" w:rsidRPr="00FA127F" w:rsidRDefault="00EF4ADB" w:rsidP="00EF4ADB">
      <w:pPr>
        <w:tabs>
          <w:tab w:val="left" w:pos="2268"/>
        </w:tabs>
        <w:jc w:val="center"/>
        <w:rPr>
          <w:sz w:val="28"/>
          <w:szCs w:val="28"/>
          <w:lang w:val="be-BY"/>
        </w:rPr>
      </w:pPr>
      <w:r w:rsidRPr="00FA127F">
        <w:rPr>
          <w:sz w:val="28"/>
          <w:szCs w:val="28"/>
          <w:lang w:val="be-BY"/>
        </w:rPr>
        <w:t xml:space="preserve">Международной юбилейной </w:t>
      </w:r>
    </w:p>
    <w:p w:rsidR="00EF4ADB" w:rsidRPr="00FA127F" w:rsidRDefault="00EF4ADB" w:rsidP="00EF4ADB">
      <w:pPr>
        <w:tabs>
          <w:tab w:val="left" w:pos="2268"/>
        </w:tabs>
        <w:jc w:val="center"/>
        <w:rPr>
          <w:sz w:val="28"/>
          <w:szCs w:val="28"/>
          <w:lang w:val="be-BY"/>
        </w:rPr>
      </w:pPr>
      <w:r w:rsidRPr="00FA127F">
        <w:rPr>
          <w:sz w:val="28"/>
          <w:szCs w:val="28"/>
          <w:lang w:val="be-BY"/>
        </w:rPr>
        <w:t xml:space="preserve">научно-практической конференции </w:t>
      </w:r>
    </w:p>
    <w:p w:rsidR="00EF4ADB" w:rsidRPr="00FE4C22" w:rsidRDefault="00EF4ADB" w:rsidP="00EF4ADB">
      <w:pPr>
        <w:tabs>
          <w:tab w:val="left" w:pos="2268"/>
        </w:tabs>
        <w:jc w:val="center"/>
        <w:rPr>
          <w:b/>
          <w:color w:val="C00000"/>
          <w:sz w:val="28"/>
          <w:szCs w:val="28"/>
        </w:rPr>
      </w:pPr>
      <w:r w:rsidRPr="00FE4C22">
        <w:rPr>
          <w:b/>
          <w:color w:val="C00000"/>
          <w:sz w:val="28"/>
          <w:szCs w:val="28"/>
        </w:rPr>
        <w:t xml:space="preserve">«СТРАТЕГИЯ РАЗВИТИЯ РЫБНОЙ ОТРАСЛИ </w:t>
      </w:r>
      <w:proofErr w:type="gramStart"/>
      <w:r w:rsidRPr="00FE4C22">
        <w:rPr>
          <w:b/>
          <w:color w:val="C00000"/>
          <w:sz w:val="28"/>
          <w:szCs w:val="28"/>
        </w:rPr>
        <w:t>В</w:t>
      </w:r>
      <w:proofErr w:type="gramEnd"/>
      <w:r w:rsidRPr="00FE4C22">
        <w:rPr>
          <w:b/>
          <w:color w:val="C00000"/>
          <w:sz w:val="28"/>
          <w:szCs w:val="28"/>
        </w:rPr>
        <w:t xml:space="preserve"> </w:t>
      </w:r>
    </w:p>
    <w:p w:rsidR="00EF4ADB" w:rsidRPr="00FE4C22" w:rsidRDefault="00EF4ADB" w:rsidP="00EF4ADB">
      <w:pPr>
        <w:tabs>
          <w:tab w:val="left" w:pos="2268"/>
        </w:tabs>
        <w:jc w:val="center"/>
        <w:rPr>
          <w:b/>
          <w:color w:val="C00000"/>
          <w:sz w:val="28"/>
          <w:szCs w:val="28"/>
        </w:rPr>
      </w:pPr>
      <w:r w:rsidRPr="00FE4C22">
        <w:rPr>
          <w:b/>
          <w:color w:val="C00000"/>
          <w:sz w:val="28"/>
          <w:szCs w:val="28"/>
        </w:rPr>
        <w:t>РЕСПУБЛИКЕ БЕЛАРУСЬ»</w:t>
      </w:r>
    </w:p>
    <w:p w:rsidR="00EF4ADB" w:rsidRPr="00FA127F" w:rsidRDefault="00EF4ADB" w:rsidP="00EF4ADB">
      <w:pPr>
        <w:pStyle w:val="21"/>
        <w:ind w:firstLine="720"/>
        <w:rPr>
          <w:sz w:val="22"/>
          <w:szCs w:val="26"/>
        </w:rPr>
      </w:pPr>
    </w:p>
    <w:p w:rsidR="001B143F" w:rsidRPr="00FE4C22" w:rsidRDefault="001B143F" w:rsidP="001B143F">
      <w:pPr>
        <w:tabs>
          <w:tab w:val="left" w:pos="2268"/>
        </w:tabs>
        <w:jc w:val="center"/>
        <w:rPr>
          <w:i/>
          <w:sz w:val="30"/>
          <w:szCs w:val="30"/>
        </w:rPr>
      </w:pPr>
      <w:r w:rsidRPr="00FE4C22">
        <w:rPr>
          <w:i/>
          <w:sz w:val="30"/>
          <w:szCs w:val="30"/>
        </w:rPr>
        <w:t>14-16 ноября 2018 г.</w:t>
      </w:r>
    </w:p>
    <w:p w:rsidR="001B143F" w:rsidRPr="009F15EC" w:rsidRDefault="001B143F" w:rsidP="001B143F">
      <w:pPr>
        <w:pStyle w:val="22"/>
        <w:ind w:firstLine="720"/>
        <w:rPr>
          <w:sz w:val="26"/>
          <w:szCs w:val="26"/>
        </w:rPr>
      </w:pPr>
    </w:p>
    <w:p w:rsidR="00EF4ADB" w:rsidRPr="00FA127F" w:rsidRDefault="001B143F" w:rsidP="00CD74ED">
      <w:pPr>
        <w:jc w:val="center"/>
        <w:rPr>
          <w:b/>
          <w:sz w:val="22"/>
          <w:szCs w:val="26"/>
        </w:rPr>
      </w:pPr>
      <w:r w:rsidRPr="009F15EC">
        <w:rPr>
          <w:sz w:val="30"/>
          <w:szCs w:val="30"/>
          <w:lang w:val="be-BY"/>
        </w:rPr>
        <w:t>г. Минск</w:t>
      </w:r>
    </w:p>
    <w:p w:rsidR="00EF4ADB" w:rsidRPr="00FA127F" w:rsidRDefault="00EF4ADB" w:rsidP="00EF4ADB">
      <w:pPr>
        <w:ind w:firstLine="720"/>
        <w:jc w:val="center"/>
        <w:rPr>
          <w:b/>
          <w:sz w:val="22"/>
          <w:szCs w:val="26"/>
        </w:rPr>
      </w:pPr>
    </w:p>
    <w:p w:rsidR="00EF4ADB" w:rsidRPr="00FA127F" w:rsidRDefault="00EF4ADB" w:rsidP="00EF4ADB">
      <w:pPr>
        <w:ind w:firstLine="720"/>
        <w:jc w:val="center"/>
        <w:rPr>
          <w:b/>
          <w:sz w:val="22"/>
          <w:szCs w:val="26"/>
        </w:rPr>
      </w:pPr>
    </w:p>
    <w:p w:rsidR="00EF4ADB" w:rsidRPr="00FA127F" w:rsidRDefault="00EF4ADB" w:rsidP="00EF4ADB">
      <w:pPr>
        <w:ind w:firstLine="720"/>
        <w:jc w:val="center"/>
        <w:rPr>
          <w:b/>
          <w:sz w:val="22"/>
          <w:szCs w:val="26"/>
        </w:rPr>
      </w:pPr>
    </w:p>
    <w:p w:rsidR="00EF4ADB" w:rsidRPr="00FA127F" w:rsidRDefault="00EF4ADB" w:rsidP="00EF4ADB">
      <w:pPr>
        <w:ind w:firstLine="720"/>
        <w:jc w:val="center"/>
        <w:rPr>
          <w:b/>
          <w:sz w:val="22"/>
          <w:szCs w:val="26"/>
        </w:rPr>
      </w:pPr>
    </w:p>
    <w:p w:rsidR="00EF4ADB" w:rsidRPr="001B143F" w:rsidRDefault="00EF4ADB" w:rsidP="00EF4ADB">
      <w:pPr>
        <w:ind w:firstLine="720"/>
        <w:jc w:val="center"/>
        <w:rPr>
          <w:b/>
          <w:sz w:val="22"/>
          <w:szCs w:val="26"/>
        </w:rPr>
      </w:pPr>
    </w:p>
    <w:p w:rsidR="00FA127F" w:rsidRPr="001B143F" w:rsidRDefault="00FA127F" w:rsidP="00EF4ADB">
      <w:pPr>
        <w:ind w:firstLine="720"/>
        <w:jc w:val="center"/>
        <w:rPr>
          <w:b/>
          <w:sz w:val="22"/>
          <w:szCs w:val="26"/>
        </w:rPr>
      </w:pPr>
    </w:p>
    <w:p w:rsidR="00FA127F" w:rsidRPr="001B143F" w:rsidRDefault="00FA127F" w:rsidP="00EF4ADB">
      <w:pPr>
        <w:ind w:firstLine="720"/>
        <w:jc w:val="center"/>
        <w:rPr>
          <w:b/>
          <w:sz w:val="22"/>
          <w:szCs w:val="26"/>
        </w:rPr>
      </w:pPr>
    </w:p>
    <w:p w:rsidR="00EF4ADB" w:rsidRPr="00FA127F" w:rsidRDefault="00EF4ADB" w:rsidP="00EF4ADB">
      <w:pPr>
        <w:ind w:firstLine="720"/>
        <w:jc w:val="center"/>
        <w:rPr>
          <w:b/>
          <w:sz w:val="22"/>
          <w:szCs w:val="26"/>
        </w:rPr>
      </w:pPr>
    </w:p>
    <w:p w:rsidR="00FE4C22" w:rsidRPr="00FE4C22" w:rsidRDefault="00FE4C22" w:rsidP="00FE4C22">
      <w:pPr>
        <w:jc w:val="both"/>
        <w:rPr>
          <w:sz w:val="22"/>
          <w:szCs w:val="22"/>
        </w:rPr>
      </w:pPr>
      <w:r w:rsidRPr="00FE4C22">
        <w:rPr>
          <w:b/>
          <w:sz w:val="22"/>
          <w:szCs w:val="22"/>
        </w:rPr>
        <w:lastRenderedPageBreak/>
        <w:t xml:space="preserve">Организатор </w:t>
      </w:r>
      <w:r w:rsidRPr="00FE4C22">
        <w:rPr>
          <w:sz w:val="22"/>
          <w:szCs w:val="22"/>
        </w:rPr>
        <w:t>–</w:t>
      </w:r>
      <w:r w:rsidRPr="00FE4C22">
        <w:rPr>
          <w:b/>
          <w:sz w:val="22"/>
          <w:szCs w:val="22"/>
        </w:rPr>
        <w:t xml:space="preserve"> </w:t>
      </w:r>
      <w:r w:rsidRPr="00FE4C22">
        <w:rPr>
          <w:caps/>
          <w:sz w:val="22"/>
          <w:szCs w:val="22"/>
        </w:rPr>
        <w:t>РУП «И</w:t>
      </w:r>
      <w:r w:rsidRPr="00FE4C22">
        <w:rPr>
          <w:sz w:val="22"/>
          <w:szCs w:val="22"/>
        </w:rPr>
        <w:t>нститут рыбного хозяйства</w:t>
      </w:r>
      <w:r w:rsidRPr="00FE4C22">
        <w:rPr>
          <w:caps/>
          <w:sz w:val="22"/>
          <w:szCs w:val="22"/>
        </w:rPr>
        <w:t>» РУП «Н</w:t>
      </w:r>
      <w:r w:rsidRPr="00FE4C22">
        <w:rPr>
          <w:sz w:val="22"/>
          <w:szCs w:val="22"/>
        </w:rPr>
        <w:t>аучно-практический центр Национальной академии наук Беларуси по животноводству»</w:t>
      </w:r>
    </w:p>
    <w:p w:rsidR="00FE4C22" w:rsidRPr="00FE4C22" w:rsidRDefault="00FE4C22" w:rsidP="00FE4C22">
      <w:pPr>
        <w:rPr>
          <w:rFonts w:eastAsia="Batang"/>
          <w:b/>
          <w:sz w:val="22"/>
          <w:szCs w:val="22"/>
        </w:rPr>
      </w:pPr>
    </w:p>
    <w:p w:rsidR="00FE4C22" w:rsidRPr="00FE4C22" w:rsidRDefault="00FE4C22" w:rsidP="00FE4C22">
      <w:pPr>
        <w:jc w:val="both"/>
        <w:rPr>
          <w:rFonts w:eastAsia="Batang"/>
          <w:sz w:val="22"/>
          <w:szCs w:val="22"/>
        </w:rPr>
      </w:pPr>
      <w:r w:rsidRPr="00FE4C22">
        <w:rPr>
          <w:rFonts w:eastAsia="Batang"/>
          <w:b/>
          <w:sz w:val="22"/>
          <w:szCs w:val="22"/>
        </w:rPr>
        <w:t xml:space="preserve">Цель конференции: </w:t>
      </w:r>
      <w:r w:rsidRPr="00FE4C22">
        <w:rPr>
          <w:rFonts w:eastAsia="Batang"/>
          <w:sz w:val="22"/>
          <w:szCs w:val="22"/>
        </w:rPr>
        <w:t xml:space="preserve">обобщение результатов научных исследований в области рыбного хозяйства, рассмотрение перспектив развития континентальной </w:t>
      </w:r>
      <w:proofErr w:type="spellStart"/>
      <w:r w:rsidRPr="00FE4C22">
        <w:rPr>
          <w:rFonts w:eastAsia="Batang"/>
          <w:sz w:val="22"/>
          <w:szCs w:val="22"/>
        </w:rPr>
        <w:t>аквакультуры</w:t>
      </w:r>
      <w:proofErr w:type="spellEnd"/>
      <w:r w:rsidRPr="00FE4C22">
        <w:rPr>
          <w:rFonts w:eastAsia="Batang"/>
          <w:sz w:val="22"/>
          <w:szCs w:val="22"/>
        </w:rPr>
        <w:t xml:space="preserve"> с учетом мирового опыта.</w:t>
      </w:r>
    </w:p>
    <w:p w:rsidR="00FE4C22" w:rsidRPr="00FE4C22" w:rsidRDefault="00FE4C22" w:rsidP="00FE4C22">
      <w:pPr>
        <w:ind w:right="-195"/>
        <w:rPr>
          <w:b/>
          <w:sz w:val="22"/>
          <w:szCs w:val="22"/>
        </w:rPr>
      </w:pPr>
    </w:p>
    <w:p w:rsidR="00FE4C22" w:rsidRPr="00DA79E1" w:rsidRDefault="00FE4C22" w:rsidP="00FE4C22">
      <w:pPr>
        <w:ind w:right="-195"/>
        <w:rPr>
          <w:b/>
          <w:color w:val="C00000"/>
          <w:sz w:val="22"/>
          <w:szCs w:val="22"/>
        </w:rPr>
      </w:pPr>
      <w:r w:rsidRPr="00DA79E1">
        <w:rPr>
          <w:b/>
          <w:color w:val="C00000"/>
          <w:sz w:val="22"/>
          <w:szCs w:val="22"/>
        </w:rPr>
        <w:t>Тематические направления конференции:</w:t>
      </w:r>
    </w:p>
    <w:p w:rsidR="00FE4C22" w:rsidRPr="00FE4C22" w:rsidRDefault="00FE4C22" w:rsidP="00FE4C22">
      <w:pPr>
        <w:numPr>
          <w:ilvl w:val="0"/>
          <w:numId w:val="1"/>
        </w:numPr>
        <w:tabs>
          <w:tab w:val="left" w:pos="284"/>
        </w:tabs>
        <w:ind w:left="0" w:firstLine="284"/>
        <w:mirrorIndents/>
        <w:rPr>
          <w:sz w:val="22"/>
          <w:szCs w:val="22"/>
        </w:rPr>
      </w:pPr>
      <w:r w:rsidRPr="00FE4C22">
        <w:rPr>
          <w:sz w:val="22"/>
          <w:szCs w:val="22"/>
        </w:rPr>
        <w:t xml:space="preserve">Общие вопросы развития </w:t>
      </w:r>
      <w:proofErr w:type="spellStart"/>
      <w:r w:rsidRPr="00FE4C22">
        <w:rPr>
          <w:sz w:val="22"/>
          <w:szCs w:val="22"/>
        </w:rPr>
        <w:t>аквакультуры</w:t>
      </w:r>
      <w:proofErr w:type="spellEnd"/>
    </w:p>
    <w:p w:rsidR="00FE4C22" w:rsidRPr="00FE4C22" w:rsidRDefault="00FE4C22" w:rsidP="00FE4C22">
      <w:pPr>
        <w:numPr>
          <w:ilvl w:val="0"/>
          <w:numId w:val="1"/>
        </w:numPr>
        <w:tabs>
          <w:tab w:val="left" w:pos="284"/>
        </w:tabs>
        <w:ind w:left="0" w:firstLine="284"/>
        <w:mirrorIndents/>
        <w:rPr>
          <w:sz w:val="22"/>
          <w:szCs w:val="22"/>
        </w:rPr>
      </w:pPr>
      <w:r w:rsidRPr="00FE4C22">
        <w:rPr>
          <w:sz w:val="22"/>
          <w:szCs w:val="22"/>
        </w:rPr>
        <w:t xml:space="preserve">Селекционно-племенная работа в </w:t>
      </w:r>
      <w:proofErr w:type="spellStart"/>
      <w:r w:rsidRPr="00FE4C22">
        <w:rPr>
          <w:sz w:val="22"/>
          <w:szCs w:val="22"/>
        </w:rPr>
        <w:t>аквакультуре</w:t>
      </w:r>
      <w:proofErr w:type="spellEnd"/>
    </w:p>
    <w:p w:rsidR="00FE4C22" w:rsidRPr="00FE4C22" w:rsidRDefault="00FE4C22" w:rsidP="00FE4C22">
      <w:pPr>
        <w:numPr>
          <w:ilvl w:val="0"/>
          <w:numId w:val="1"/>
        </w:numPr>
        <w:tabs>
          <w:tab w:val="left" w:pos="284"/>
        </w:tabs>
        <w:ind w:left="0" w:firstLine="284"/>
        <w:mirrorIndents/>
        <w:rPr>
          <w:sz w:val="22"/>
          <w:szCs w:val="22"/>
        </w:rPr>
      </w:pPr>
      <w:r w:rsidRPr="00FE4C22">
        <w:rPr>
          <w:sz w:val="22"/>
          <w:szCs w:val="22"/>
        </w:rPr>
        <w:t>Новые объекты рыбоводства</w:t>
      </w:r>
    </w:p>
    <w:p w:rsidR="00FE4C22" w:rsidRPr="00FE4C22" w:rsidRDefault="00FE4C22" w:rsidP="00FE4C22">
      <w:pPr>
        <w:numPr>
          <w:ilvl w:val="0"/>
          <w:numId w:val="1"/>
        </w:numPr>
        <w:tabs>
          <w:tab w:val="left" w:pos="709"/>
        </w:tabs>
        <w:ind w:left="0" w:firstLine="284"/>
        <w:mirrorIndents/>
        <w:rPr>
          <w:sz w:val="22"/>
          <w:szCs w:val="22"/>
        </w:rPr>
      </w:pPr>
      <w:r w:rsidRPr="00FE4C22">
        <w:rPr>
          <w:sz w:val="22"/>
          <w:szCs w:val="22"/>
        </w:rPr>
        <w:t>Интенсификация рыбоводства</w:t>
      </w:r>
    </w:p>
    <w:p w:rsidR="00FE4C22" w:rsidRPr="00FE4C22" w:rsidRDefault="00FE4C22" w:rsidP="00FE4C22">
      <w:pPr>
        <w:numPr>
          <w:ilvl w:val="0"/>
          <w:numId w:val="1"/>
        </w:numPr>
        <w:tabs>
          <w:tab w:val="left" w:pos="709"/>
        </w:tabs>
        <w:ind w:left="0" w:firstLine="284"/>
        <w:mirrorIndents/>
        <w:rPr>
          <w:sz w:val="22"/>
          <w:szCs w:val="22"/>
        </w:rPr>
      </w:pPr>
      <w:r w:rsidRPr="00FE4C22">
        <w:rPr>
          <w:sz w:val="22"/>
          <w:szCs w:val="22"/>
        </w:rPr>
        <w:t>Рыбоводство на естественных водоемах</w:t>
      </w:r>
    </w:p>
    <w:p w:rsidR="00FE4C22" w:rsidRPr="00FE4C22" w:rsidRDefault="00FE4C22" w:rsidP="00FE4C22">
      <w:pPr>
        <w:numPr>
          <w:ilvl w:val="0"/>
          <w:numId w:val="1"/>
        </w:numPr>
        <w:ind w:left="0" w:firstLine="284"/>
        <w:mirrorIndents/>
        <w:rPr>
          <w:sz w:val="22"/>
          <w:szCs w:val="22"/>
        </w:rPr>
      </w:pPr>
      <w:r w:rsidRPr="00FE4C22">
        <w:rPr>
          <w:sz w:val="22"/>
          <w:szCs w:val="22"/>
        </w:rPr>
        <w:t>Сохранение и устойчивое использование биологических ресурсов внутренних водоемов</w:t>
      </w:r>
    </w:p>
    <w:p w:rsidR="00FE4C22" w:rsidRPr="00FE4C22" w:rsidRDefault="00FE4C22" w:rsidP="00FE4C22">
      <w:pPr>
        <w:numPr>
          <w:ilvl w:val="0"/>
          <w:numId w:val="1"/>
        </w:numPr>
        <w:tabs>
          <w:tab w:val="left" w:pos="709"/>
        </w:tabs>
        <w:ind w:left="0" w:firstLine="284"/>
        <w:mirrorIndents/>
        <w:rPr>
          <w:sz w:val="22"/>
          <w:szCs w:val="22"/>
        </w:rPr>
      </w:pPr>
      <w:proofErr w:type="gramStart"/>
      <w:r w:rsidRPr="00FE4C22">
        <w:rPr>
          <w:sz w:val="22"/>
          <w:szCs w:val="22"/>
        </w:rPr>
        <w:t>Методические подходы</w:t>
      </w:r>
      <w:proofErr w:type="gramEnd"/>
      <w:r w:rsidRPr="00FE4C22">
        <w:rPr>
          <w:sz w:val="22"/>
          <w:szCs w:val="22"/>
        </w:rPr>
        <w:t xml:space="preserve"> к  исследованию ихтиофауны водоемов</w:t>
      </w:r>
    </w:p>
    <w:p w:rsidR="00FE4C22" w:rsidRPr="00FE4C22" w:rsidRDefault="00FE4C22" w:rsidP="00FE4C22">
      <w:pPr>
        <w:pStyle w:val="23"/>
        <w:numPr>
          <w:ilvl w:val="0"/>
          <w:numId w:val="1"/>
        </w:numPr>
        <w:ind w:left="0" w:firstLine="284"/>
        <w:mirrorIndents/>
        <w:jc w:val="left"/>
        <w:rPr>
          <w:sz w:val="22"/>
          <w:szCs w:val="22"/>
        </w:rPr>
      </w:pPr>
      <w:proofErr w:type="spellStart"/>
      <w:r w:rsidRPr="00FE4C22">
        <w:rPr>
          <w:sz w:val="22"/>
          <w:szCs w:val="22"/>
        </w:rPr>
        <w:t>Гидроэкологические</w:t>
      </w:r>
      <w:proofErr w:type="spellEnd"/>
      <w:r w:rsidRPr="00FE4C22">
        <w:rPr>
          <w:sz w:val="22"/>
          <w:szCs w:val="22"/>
        </w:rPr>
        <w:t xml:space="preserve"> исследования внутренних водоемов</w:t>
      </w:r>
    </w:p>
    <w:p w:rsidR="00FE4C22" w:rsidRPr="00FE4C22" w:rsidRDefault="00FE4C22" w:rsidP="00FE4C22">
      <w:pPr>
        <w:pStyle w:val="23"/>
        <w:numPr>
          <w:ilvl w:val="0"/>
          <w:numId w:val="1"/>
        </w:numPr>
        <w:ind w:left="0" w:firstLine="284"/>
        <w:mirrorIndents/>
        <w:jc w:val="left"/>
        <w:rPr>
          <w:sz w:val="22"/>
          <w:szCs w:val="22"/>
        </w:rPr>
      </w:pPr>
      <w:proofErr w:type="gramStart"/>
      <w:r w:rsidRPr="00FE4C22">
        <w:rPr>
          <w:sz w:val="22"/>
          <w:szCs w:val="22"/>
        </w:rPr>
        <w:t>Современная</w:t>
      </w:r>
      <w:proofErr w:type="gramEnd"/>
      <w:r w:rsidRPr="00FE4C22">
        <w:rPr>
          <w:sz w:val="22"/>
          <w:szCs w:val="22"/>
        </w:rPr>
        <w:t xml:space="preserve"> </w:t>
      </w:r>
      <w:proofErr w:type="spellStart"/>
      <w:r w:rsidRPr="00FE4C22">
        <w:rPr>
          <w:sz w:val="22"/>
          <w:szCs w:val="22"/>
        </w:rPr>
        <w:t>ихтиопатология</w:t>
      </w:r>
      <w:proofErr w:type="spellEnd"/>
      <w:r w:rsidRPr="00FE4C22">
        <w:rPr>
          <w:sz w:val="22"/>
          <w:szCs w:val="22"/>
        </w:rPr>
        <w:t>: проблемы и пути решения</w:t>
      </w:r>
    </w:p>
    <w:p w:rsidR="00EF4ADB" w:rsidRPr="00FA127F" w:rsidRDefault="00EF4ADB" w:rsidP="00FE4C22">
      <w:pPr>
        <w:rPr>
          <w:sz w:val="22"/>
          <w:szCs w:val="26"/>
        </w:rPr>
      </w:pPr>
    </w:p>
    <w:p w:rsidR="00EF4ADB" w:rsidRPr="00FA127F" w:rsidRDefault="003B691E" w:rsidP="00CD74ED">
      <w:pPr>
        <w:rPr>
          <w:b/>
          <w:sz w:val="22"/>
          <w:szCs w:val="26"/>
        </w:rPr>
      </w:pPr>
      <w:r w:rsidRPr="00FA127F">
        <w:rPr>
          <w:b/>
          <w:sz w:val="22"/>
          <w:szCs w:val="26"/>
        </w:rPr>
        <w:t>Программой конференции предусмотрены:</w:t>
      </w:r>
    </w:p>
    <w:p w:rsidR="00DA79E1" w:rsidRDefault="00DA79E1" w:rsidP="00EF4ADB">
      <w:pPr>
        <w:spacing w:line="276" w:lineRule="auto"/>
        <w:rPr>
          <w:sz w:val="22"/>
          <w:szCs w:val="26"/>
        </w:rPr>
      </w:pPr>
    </w:p>
    <w:p w:rsidR="00EF4ADB" w:rsidRPr="00FA127F" w:rsidRDefault="00EF4ADB" w:rsidP="00EF4ADB">
      <w:pPr>
        <w:spacing w:line="276" w:lineRule="auto"/>
        <w:rPr>
          <w:sz w:val="22"/>
          <w:szCs w:val="26"/>
        </w:rPr>
      </w:pPr>
      <w:r w:rsidRPr="00FA127F">
        <w:rPr>
          <w:sz w:val="22"/>
          <w:szCs w:val="26"/>
        </w:rPr>
        <w:t xml:space="preserve">–  </w:t>
      </w:r>
      <w:r w:rsidRPr="00CD74ED">
        <w:rPr>
          <w:i/>
          <w:sz w:val="22"/>
          <w:szCs w:val="26"/>
          <w:u w:val="single"/>
        </w:rPr>
        <w:t>устные доклады</w:t>
      </w:r>
      <w:r w:rsidRPr="00FA127F">
        <w:rPr>
          <w:sz w:val="22"/>
          <w:szCs w:val="26"/>
        </w:rPr>
        <w:t xml:space="preserve"> продолжительностью до 20 мин</w:t>
      </w:r>
      <w:r w:rsidR="00FE4C22">
        <w:rPr>
          <w:sz w:val="22"/>
          <w:szCs w:val="26"/>
        </w:rPr>
        <w:t>.</w:t>
      </w:r>
      <w:r w:rsidRPr="00FA127F">
        <w:rPr>
          <w:sz w:val="22"/>
          <w:szCs w:val="26"/>
        </w:rPr>
        <w:t xml:space="preserve"> по основным направлениям работы конференции;</w:t>
      </w:r>
    </w:p>
    <w:p w:rsidR="00EF4ADB" w:rsidRPr="00FA127F" w:rsidRDefault="00EF4ADB" w:rsidP="00EF4ADB">
      <w:pPr>
        <w:spacing w:line="276" w:lineRule="auto"/>
        <w:rPr>
          <w:sz w:val="22"/>
          <w:szCs w:val="26"/>
        </w:rPr>
      </w:pPr>
      <w:r w:rsidRPr="00FA127F">
        <w:rPr>
          <w:sz w:val="22"/>
          <w:szCs w:val="26"/>
        </w:rPr>
        <w:t xml:space="preserve">–  </w:t>
      </w:r>
      <w:r w:rsidRPr="00CD74ED">
        <w:rPr>
          <w:i/>
          <w:sz w:val="22"/>
          <w:szCs w:val="26"/>
          <w:u w:val="single"/>
        </w:rPr>
        <w:t>стендовые доклады</w:t>
      </w:r>
      <w:r w:rsidRPr="00FA127F">
        <w:rPr>
          <w:sz w:val="22"/>
          <w:szCs w:val="26"/>
        </w:rPr>
        <w:t xml:space="preserve">; </w:t>
      </w:r>
    </w:p>
    <w:p w:rsidR="00EF4ADB" w:rsidRPr="00FA127F" w:rsidRDefault="00EF4ADB" w:rsidP="00DD6AE7">
      <w:pPr>
        <w:spacing w:line="276" w:lineRule="auto"/>
        <w:rPr>
          <w:sz w:val="22"/>
          <w:szCs w:val="26"/>
        </w:rPr>
      </w:pPr>
      <w:r w:rsidRPr="00FA127F">
        <w:rPr>
          <w:sz w:val="22"/>
          <w:szCs w:val="26"/>
        </w:rPr>
        <w:t xml:space="preserve">–  </w:t>
      </w:r>
      <w:r w:rsidRPr="00CD74ED">
        <w:rPr>
          <w:i/>
          <w:sz w:val="22"/>
          <w:szCs w:val="26"/>
          <w:u w:val="single"/>
        </w:rPr>
        <w:t>заочное участие</w:t>
      </w:r>
      <w:r w:rsidRPr="00FA127F">
        <w:rPr>
          <w:sz w:val="22"/>
          <w:szCs w:val="26"/>
        </w:rPr>
        <w:t xml:space="preserve"> в конференции путем опубликования материалов в сборнике докладов. </w:t>
      </w:r>
    </w:p>
    <w:p w:rsidR="00FE4C22" w:rsidRDefault="00FE4C22" w:rsidP="00FE4C22">
      <w:pPr>
        <w:pStyle w:val="23"/>
        <w:ind w:firstLine="0"/>
        <w:jc w:val="left"/>
        <w:rPr>
          <w:b/>
          <w:sz w:val="22"/>
          <w:szCs w:val="22"/>
        </w:rPr>
      </w:pPr>
    </w:p>
    <w:p w:rsidR="00FE4C22" w:rsidRPr="00FE4C22" w:rsidRDefault="00FE4C22" w:rsidP="00FE4C22">
      <w:pPr>
        <w:pStyle w:val="23"/>
        <w:ind w:firstLine="0"/>
        <w:jc w:val="left"/>
        <w:rPr>
          <w:sz w:val="22"/>
          <w:szCs w:val="22"/>
        </w:rPr>
      </w:pPr>
      <w:r w:rsidRPr="00FE4C22">
        <w:rPr>
          <w:b/>
          <w:sz w:val="22"/>
          <w:szCs w:val="22"/>
        </w:rPr>
        <w:t xml:space="preserve">Рабочий язык конференции: </w:t>
      </w:r>
      <w:r w:rsidRPr="00FE4C22">
        <w:rPr>
          <w:sz w:val="22"/>
          <w:szCs w:val="22"/>
        </w:rPr>
        <w:t>русский</w:t>
      </w:r>
    </w:p>
    <w:p w:rsidR="00DD6AE7" w:rsidRPr="00FA127F" w:rsidRDefault="00DD6AE7" w:rsidP="00DD6AE7">
      <w:pPr>
        <w:pStyle w:val="21"/>
        <w:spacing w:line="276" w:lineRule="auto"/>
        <w:ind w:firstLine="0"/>
        <w:jc w:val="left"/>
        <w:rPr>
          <w:sz w:val="22"/>
          <w:szCs w:val="26"/>
        </w:rPr>
      </w:pPr>
    </w:p>
    <w:p w:rsidR="00CD74ED" w:rsidRDefault="00EF4ADB" w:rsidP="00DD6AE7">
      <w:pPr>
        <w:pStyle w:val="a6"/>
        <w:spacing w:line="276" w:lineRule="auto"/>
        <w:rPr>
          <w:sz w:val="22"/>
          <w:szCs w:val="26"/>
        </w:rPr>
      </w:pPr>
      <w:r w:rsidRPr="00CD74ED">
        <w:rPr>
          <w:b/>
          <w:sz w:val="22"/>
          <w:szCs w:val="26"/>
        </w:rPr>
        <w:t>Место и  время проведения конференции</w:t>
      </w:r>
    </w:p>
    <w:p w:rsidR="00EF4ADB" w:rsidRPr="00FA127F" w:rsidRDefault="00EF4ADB" w:rsidP="00DD6AE7">
      <w:pPr>
        <w:pStyle w:val="a6"/>
        <w:spacing w:line="276" w:lineRule="auto"/>
        <w:rPr>
          <w:sz w:val="22"/>
          <w:szCs w:val="26"/>
        </w:rPr>
      </w:pPr>
      <w:r w:rsidRPr="00CD74ED">
        <w:rPr>
          <w:sz w:val="22"/>
          <w:szCs w:val="26"/>
          <w:lang w:val="be-BY"/>
        </w:rPr>
        <w:t>г. Минск,</w:t>
      </w:r>
      <w:r w:rsidRPr="00FA127F">
        <w:rPr>
          <w:b/>
          <w:sz w:val="22"/>
          <w:szCs w:val="26"/>
          <w:lang w:val="be-BY"/>
        </w:rPr>
        <w:t xml:space="preserve"> </w:t>
      </w:r>
      <w:r w:rsidRPr="00FA127F">
        <w:rPr>
          <w:sz w:val="22"/>
          <w:szCs w:val="26"/>
        </w:rPr>
        <w:t>14-16 ноября 2018</w:t>
      </w:r>
      <w:r w:rsidR="00CD74ED">
        <w:rPr>
          <w:sz w:val="22"/>
          <w:szCs w:val="26"/>
        </w:rPr>
        <w:t xml:space="preserve"> г.</w:t>
      </w:r>
    </w:p>
    <w:p w:rsidR="00EF4ADB" w:rsidRPr="00FA127F" w:rsidRDefault="00EF4ADB" w:rsidP="00EF4ADB">
      <w:pPr>
        <w:pStyle w:val="21"/>
        <w:ind w:firstLine="720"/>
        <w:jc w:val="left"/>
        <w:rPr>
          <w:sz w:val="22"/>
          <w:szCs w:val="26"/>
        </w:rPr>
      </w:pPr>
    </w:p>
    <w:p w:rsidR="00FE4C22" w:rsidRPr="00FE4C22" w:rsidRDefault="00FE4C22" w:rsidP="00FE4C22">
      <w:pPr>
        <w:pStyle w:val="23"/>
        <w:ind w:firstLine="0"/>
        <w:rPr>
          <w:sz w:val="22"/>
          <w:szCs w:val="22"/>
        </w:rPr>
      </w:pPr>
      <w:r w:rsidRPr="00FE4C22">
        <w:rPr>
          <w:sz w:val="22"/>
          <w:szCs w:val="22"/>
        </w:rPr>
        <w:lastRenderedPageBreak/>
        <w:t xml:space="preserve">Заявка с материалом обязательно должна быть выслана в электронном виде до </w:t>
      </w:r>
      <w:r w:rsidRPr="00FE4C22">
        <w:rPr>
          <w:b/>
          <w:sz w:val="22"/>
          <w:szCs w:val="22"/>
        </w:rPr>
        <w:t>1 августа 2018 года</w:t>
      </w:r>
      <w:r w:rsidRPr="00FE4C22">
        <w:rPr>
          <w:sz w:val="22"/>
          <w:szCs w:val="22"/>
        </w:rPr>
        <w:t xml:space="preserve"> на адрес</w:t>
      </w:r>
      <w:r>
        <w:rPr>
          <w:sz w:val="22"/>
          <w:szCs w:val="22"/>
        </w:rPr>
        <w:t xml:space="preserve"> </w:t>
      </w:r>
      <w:r w:rsidRPr="00FE4C22">
        <w:rPr>
          <w:rStyle w:val="x-phmenubutton"/>
          <w:b/>
          <w:iCs/>
        </w:rPr>
        <w:t>rup.irx.60@mail.ru</w:t>
      </w:r>
      <w:r w:rsidRPr="00FE4C22">
        <w:rPr>
          <w:b/>
          <w:caps/>
          <w:sz w:val="22"/>
          <w:szCs w:val="22"/>
        </w:rPr>
        <w:tab/>
      </w:r>
    </w:p>
    <w:p w:rsidR="00FE4C22" w:rsidRPr="00DE3CFD" w:rsidRDefault="00FE4C22" w:rsidP="00FE4C22">
      <w:pPr>
        <w:ind w:firstLine="709"/>
        <w:jc w:val="both"/>
        <w:rPr>
          <w:sz w:val="26"/>
          <w:szCs w:val="26"/>
        </w:rPr>
      </w:pPr>
    </w:p>
    <w:p w:rsidR="00FE4C22" w:rsidRPr="00DE3CFD" w:rsidRDefault="00FE4C22" w:rsidP="00FE4C22">
      <w:pPr>
        <w:jc w:val="both"/>
        <w:rPr>
          <w:sz w:val="26"/>
          <w:szCs w:val="26"/>
        </w:rPr>
      </w:pPr>
      <w:r w:rsidRPr="00FE4C22">
        <w:rPr>
          <w:sz w:val="22"/>
          <w:szCs w:val="22"/>
        </w:rPr>
        <w:t>Оплата проезда, проживания, питания и дополнительных экскурсий проводится за счет участников конференции</w:t>
      </w:r>
      <w:r w:rsidRPr="00DE3CFD">
        <w:rPr>
          <w:sz w:val="26"/>
          <w:szCs w:val="26"/>
        </w:rPr>
        <w:t>.</w:t>
      </w:r>
    </w:p>
    <w:p w:rsidR="00FE4C22" w:rsidRPr="00DE3CFD" w:rsidRDefault="00FE4C22" w:rsidP="00FE4C22">
      <w:pPr>
        <w:ind w:firstLine="709"/>
        <w:rPr>
          <w:sz w:val="26"/>
          <w:szCs w:val="26"/>
        </w:rPr>
      </w:pPr>
    </w:p>
    <w:p w:rsidR="00FE4C22" w:rsidRPr="00FE4C22" w:rsidRDefault="00FE4C22" w:rsidP="00FE4C22">
      <w:pPr>
        <w:jc w:val="both"/>
        <w:rPr>
          <w:b/>
          <w:sz w:val="22"/>
          <w:szCs w:val="22"/>
        </w:rPr>
      </w:pPr>
      <w:r w:rsidRPr="00FE4C22">
        <w:rPr>
          <w:sz w:val="22"/>
          <w:szCs w:val="22"/>
        </w:rPr>
        <w:t xml:space="preserve">Детальная информация об участии и сроках, условиях проживания и оплаты, программа конференции и другие организационные вопросы будут сообщены </w:t>
      </w:r>
      <w:r w:rsidRPr="00FE4C22">
        <w:rPr>
          <w:b/>
          <w:sz w:val="22"/>
          <w:szCs w:val="22"/>
        </w:rPr>
        <w:t>во 2 информационном письме.</w:t>
      </w:r>
    </w:p>
    <w:p w:rsidR="00EF4ADB" w:rsidRPr="00FA127F" w:rsidRDefault="00EF4ADB" w:rsidP="00DD6AE7">
      <w:pPr>
        <w:pStyle w:val="21"/>
        <w:ind w:firstLine="284"/>
        <w:rPr>
          <w:sz w:val="22"/>
          <w:szCs w:val="26"/>
        </w:rPr>
      </w:pPr>
    </w:p>
    <w:p w:rsidR="00EF4ADB" w:rsidRPr="00FA127F" w:rsidRDefault="00EF4ADB" w:rsidP="00DD6AE7">
      <w:pPr>
        <w:ind w:firstLine="284"/>
        <w:jc w:val="both"/>
        <w:rPr>
          <w:sz w:val="22"/>
          <w:szCs w:val="26"/>
        </w:rPr>
      </w:pPr>
    </w:p>
    <w:p w:rsidR="00E82790" w:rsidRDefault="00E82790" w:rsidP="00E82790">
      <w:pPr>
        <w:ind w:right="-1" w:firstLine="142"/>
        <w:jc w:val="center"/>
        <w:rPr>
          <w:b/>
          <w:sz w:val="22"/>
          <w:szCs w:val="26"/>
        </w:rPr>
      </w:pPr>
      <w:r w:rsidRPr="00FA127F">
        <w:rPr>
          <w:b/>
          <w:sz w:val="22"/>
          <w:szCs w:val="26"/>
        </w:rPr>
        <w:t>Уважаемые коллеги!</w:t>
      </w:r>
    </w:p>
    <w:p w:rsidR="00FE4C22" w:rsidRDefault="00FE4C22" w:rsidP="00FE4C22">
      <w:pPr>
        <w:ind w:right="-1"/>
        <w:jc w:val="both"/>
        <w:rPr>
          <w:b/>
          <w:sz w:val="22"/>
          <w:szCs w:val="22"/>
        </w:rPr>
      </w:pPr>
    </w:p>
    <w:p w:rsidR="00FE4C22" w:rsidRPr="00FE4C22" w:rsidRDefault="00E82790" w:rsidP="00FE4C22">
      <w:pPr>
        <w:ind w:right="-1"/>
        <w:jc w:val="both"/>
        <w:rPr>
          <w:b/>
          <w:color w:val="C00000"/>
          <w:sz w:val="22"/>
          <w:szCs w:val="22"/>
        </w:rPr>
      </w:pPr>
      <w:r w:rsidRPr="00FE4C22">
        <w:rPr>
          <w:b/>
          <w:color w:val="C00000"/>
          <w:sz w:val="22"/>
          <w:szCs w:val="22"/>
        </w:rPr>
        <w:t xml:space="preserve"> </w:t>
      </w:r>
      <w:r w:rsidR="00FE4C22" w:rsidRPr="00FE4C22">
        <w:rPr>
          <w:b/>
          <w:color w:val="C00000"/>
          <w:sz w:val="22"/>
          <w:szCs w:val="22"/>
        </w:rPr>
        <w:t>Огромная просьба:</w:t>
      </w:r>
    </w:p>
    <w:p w:rsidR="00FE4C22" w:rsidRPr="00FE4C22" w:rsidRDefault="00FE4C22" w:rsidP="00FE4C22">
      <w:pPr>
        <w:ind w:right="-1" w:firstLine="567"/>
        <w:jc w:val="both"/>
        <w:rPr>
          <w:sz w:val="22"/>
          <w:szCs w:val="22"/>
        </w:rPr>
      </w:pPr>
      <w:r w:rsidRPr="00FE4C22">
        <w:rPr>
          <w:sz w:val="22"/>
          <w:szCs w:val="22"/>
        </w:rPr>
        <w:t>- сообщить информацию о конференции своим коллегам, которых она может заинтересовать;</w:t>
      </w:r>
    </w:p>
    <w:p w:rsidR="00FE4C22" w:rsidRPr="00FE4C22" w:rsidRDefault="00FE4C22" w:rsidP="00FE4C22">
      <w:pPr>
        <w:ind w:right="-1" w:firstLine="567"/>
        <w:jc w:val="both"/>
        <w:rPr>
          <w:sz w:val="22"/>
          <w:szCs w:val="22"/>
        </w:rPr>
      </w:pPr>
      <w:r w:rsidRPr="00FE4C22">
        <w:rPr>
          <w:sz w:val="22"/>
          <w:szCs w:val="22"/>
        </w:rPr>
        <w:t>- подтвердить планируемое участие, прислать предварительную заявку (без материала</w:t>
      </w:r>
      <w:r>
        <w:rPr>
          <w:sz w:val="22"/>
          <w:szCs w:val="22"/>
        </w:rPr>
        <w:t xml:space="preserve"> к публикации</w:t>
      </w:r>
      <w:r w:rsidRPr="00FE4C22">
        <w:rPr>
          <w:sz w:val="22"/>
          <w:szCs w:val="22"/>
        </w:rPr>
        <w:t xml:space="preserve">) </w:t>
      </w:r>
      <w:r w:rsidRPr="00673B5C">
        <w:rPr>
          <w:b/>
          <w:color w:val="FF0000"/>
          <w:sz w:val="22"/>
          <w:szCs w:val="22"/>
        </w:rPr>
        <w:t>до 1 июня 2018 г.</w:t>
      </w:r>
      <w:r w:rsidRPr="00FE4C22">
        <w:rPr>
          <w:sz w:val="22"/>
          <w:szCs w:val="22"/>
        </w:rPr>
        <w:t xml:space="preserve"> </w:t>
      </w:r>
    </w:p>
    <w:p w:rsidR="00FE4C22" w:rsidRDefault="00FE4C22" w:rsidP="00E82790">
      <w:pPr>
        <w:tabs>
          <w:tab w:val="left" w:pos="1418"/>
        </w:tabs>
        <w:spacing w:line="360" w:lineRule="auto"/>
        <w:rPr>
          <w:b/>
          <w:sz w:val="22"/>
          <w:szCs w:val="26"/>
        </w:rPr>
      </w:pPr>
    </w:p>
    <w:p w:rsidR="00E82790" w:rsidRPr="00FE4C22" w:rsidRDefault="00E82790" w:rsidP="00E82790">
      <w:pPr>
        <w:tabs>
          <w:tab w:val="left" w:pos="1418"/>
        </w:tabs>
        <w:spacing w:line="360" w:lineRule="auto"/>
        <w:rPr>
          <w:sz w:val="22"/>
          <w:szCs w:val="26"/>
          <w:u w:val="single"/>
        </w:rPr>
      </w:pPr>
      <w:r w:rsidRPr="00FE4C22">
        <w:rPr>
          <w:sz w:val="22"/>
          <w:szCs w:val="26"/>
          <w:u w:val="single"/>
        </w:rPr>
        <w:t xml:space="preserve">Контакты: </w:t>
      </w:r>
    </w:p>
    <w:p w:rsidR="00FE4C22" w:rsidRDefault="00FE4C22" w:rsidP="00FE4C22">
      <w:pPr>
        <w:jc w:val="both"/>
        <w:rPr>
          <w:sz w:val="22"/>
          <w:szCs w:val="22"/>
        </w:rPr>
      </w:pPr>
      <w:r w:rsidRPr="00FE4C22">
        <w:rPr>
          <w:b/>
          <w:i/>
          <w:sz w:val="22"/>
          <w:szCs w:val="22"/>
        </w:rPr>
        <w:t>Корнеева Галина Ильинична</w:t>
      </w:r>
      <w:r w:rsidRPr="00FE4C22">
        <w:rPr>
          <w:sz w:val="22"/>
          <w:szCs w:val="22"/>
        </w:rPr>
        <w:t xml:space="preserve"> </w:t>
      </w:r>
    </w:p>
    <w:p w:rsidR="00FE4C22" w:rsidRDefault="00FE4C22" w:rsidP="00FE4C22">
      <w:pPr>
        <w:jc w:val="both"/>
        <w:rPr>
          <w:sz w:val="22"/>
          <w:szCs w:val="22"/>
        </w:rPr>
      </w:pPr>
      <w:r w:rsidRPr="00FE4C22">
        <w:rPr>
          <w:sz w:val="22"/>
          <w:szCs w:val="22"/>
        </w:rPr>
        <w:t xml:space="preserve">(зав. отделом  маркетинга и научно-технической информации) </w:t>
      </w:r>
    </w:p>
    <w:p w:rsidR="00FE4C22" w:rsidRPr="00FE4C22" w:rsidRDefault="00FE4C22" w:rsidP="00FE4C22">
      <w:pPr>
        <w:jc w:val="both"/>
        <w:rPr>
          <w:sz w:val="22"/>
          <w:szCs w:val="22"/>
        </w:rPr>
      </w:pPr>
      <w:r w:rsidRPr="00FE4C22">
        <w:rPr>
          <w:sz w:val="22"/>
          <w:szCs w:val="22"/>
        </w:rPr>
        <w:t xml:space="preserve">(017) 365-96-02; </w:t>
      </w:r>
      <w:proofErr w:type="spellStart"/>
      <w:r w:rsidRPr="00FE4C22">
        <w:rPr>
          <w:sz w:val="22"/>
          <w:szCs w:val="22"/>
          <w:lang w:val="en-US"/>
        </w:rPr>
        <w:t>domryb</w:t>
      </w:r>
      <w:proofErr w:type="spellEnd"/>
      <w:r w:rsidRPr="00FE4C22">
        <w:rPr>
          <w:sz w:val="22"/>
          <w:szCs w:val="22"/>
        </w:rPr>
        <w:t>@</w:t>
      </w:r>
      <w:r w:rsidRPr="00FE4C22">
        <w:rPr>
          <w:sz w:val="22"/>
          <w:szCs w:val="22"/>
          <w:lang w:val="en-US"/>
        </w:rPr>
        <w:t>tut</w:t>
      </w:r>
      <w:r w:rsidRPr="00FE4C22">
        <w:rPr>
          <w:sz w:val="22"/>
          <w:szCs w:val="22"/>
        </w:rPr>
        <w:t>.</w:t>
      </w:r>
      <w:r w:rsidRPr="00FE4C22">
        <w:rPr>
          <w:sz w:val="22"/>
          <w:szCs w:val="22"/>
          <w:lang w:val="en-US"/>
        </w:rPr>
        <w:t>by</w:t>
      </w:r>
    </w:p>
    <w:p w:rsidR="00FE4C22" w:rsidRDefault="00FE4C22" w:rsidP="00FE4C22">
      <w:pPr>
        <w:jc w:val="both"/>
        <w:rPr>
          <w:b/>
          <w:i/>
          <w:sz w:val="22"/>
          <w:szCs w:val="22"/>
        </w:rPr>
      </w:pPr>
    </w:p>
    <w:p w:rsidR="00FE4C22" w:rsidRDefault="00FE4C22" w:rsidP="00FE4C22">
      <w:pPr>
        <w:jc w:val="both"/>
        <w:rPr>
          <w:b/>
          <w:i/>
          <w:sz w:val="22"/>
          <w:szCs w:val="22"/>
        </w:rPr>
      </w:pPr>
      <w:proofErr w:type="spellStart"/>
      <w:r w:rsidRPr="00FE4C22">
        <w:rPr>
          <w:b/>
          <w:i/>
          <w:sz w:val="22"/>
          <w:szCs w:val="22"/>
        </w:rPr>
        <w:t>Марцуль</w:t>
      </w:r>
      <w:proofErr w:type="spellEnd"/>
      <w:r w:rsidRPr="00FE4C22">
        <w:rPr>
          <w:b/>
          <w:i/>
          <w:sz w:val="22"/>
          <w:szCs w:val="22"/>
        </w:rPr>
        <w:t xml:space="preserve"> Ольга Николаевна </w:t>
      </w:r>
    </w:p>
    <w:p w:rsidR="00FE4C22" w:rsidRDefault="00FE4C22" w:rsidP="00FE4C22">
      <w:pPr>
        <w:jc w:val="both"/>
        <w:rPr>
          <w:sz w:val="22"/>
          <w:szCs w:val="22"/>
        </w:rPr>
      </w:pPr>
      <w:r w:rsidRPr="00FE4C22">
        <w:rPr>
          <w:sz w:val="22"/>
          <w:szCs w:val="22"/>
        </w:rPr>
        <w:t xml:space="preserve">(ученый секретарь) </w:t>
      </w:r>
    </w:p>
    <w:p w:rsidR="00FE4C22" w:rsidRPr="00FE4C22" w:rsidRDefault="00FE4C22" w:rsidP="00FE4C22">
      <w:pPr>
        <w:jc w:val="both"/>
        <w:rPr>
          <w:sz w:val="22"/>
          <w:szCs w:val="22"/>
        </w:rPr>
      </w:pPr>
      <w:r w:rsidRPr="00FE4C22">
        <w:rPr>
          <w:sz w:val="22"/>
          <w:szCs w:val="22"/>
        </w:rPr>
        <w:t xml:space="preserve">(017) 365-93-52, </w:t>
      </w:r>
      <w:proofErr w:type="spellStart"/>
      <w:r w:rsidRPr="00FE4C22">
        <w:rPr>
          <w:sz w:val="22"/>
          <w:szCs w:val="22"/>
          <w:lang w:val="en-US"/>
        </w:rPr>
        <w:t>martsul</w:t>
      </w:r>
      <w:proofErr w:type="spellEnd"/>
      <w:r w:rsidRPr="00FE4C22">
        <w:rPr>
          <w:sz w:val="22"/>
          <w:szCs w:val="22"/>
        </w:rPr>
        <w:t>_</w:t>
      </w:r>
      <w:r w:rsidRPr="00FE4C22">
        <w:rPr>
          <w:sz w:val="22"/>
          <w:szCs w:val="22"/>
          <w:lang w:val="en-US"/>
        </w:rPr>
        <w:t>v</w:t>
      </w:r>
      <w:r w:rsidRPr="00FE4C22">
        <w:rPr>
          <w:sz w:val="22"/>
          <w:szCs w:val="22"/>
        </w:rPr>
        <w:t>@</w:t>
      </w:r>
      <w:r w:rsidRPr="00FE4C22">
        <w:rPr>
          <w:sz w:val="22"/>
          <w:szCs w:val="22"/>
          <w:lang w:val="en-US"/>
        </w:rPr>
        <w:t>mail</w:t>
      </w:r>
      <w:r w:rsidRPr="00FE4C22">
        <w:rPr>
          <w:sz w:val="22"/>
          <w:szCs w:val="22"/>
        </w:rPr>
        <w:t>.</w:t>
      </w:r>
      <w:proofErr w:type="spellStart"/>
      <w:r w:rsidRPr="00FE4C22">
        <w:rPr>
          <w:sz w:val="22"/>
          <w:szCs w:val="22"/>
          <w:lang w:val="en-US"/>
        </w:rPr>
        <w:t>ru</w:t>
      </w:r>
      <w:proofErr w:type="spellEnd"/>
    </w:p>
    <w:p w:rsidR="00E82790" w:rsidRPr="00FE4C22" w:rsidRDefault="00E82790" w:rsidP="00FE4C22">
      <w:pPr>
        <w:jc w:val="both"/>
        <w:rPr>
          <w:sz w:val="22"/>
          <w:szCs w:val="22"/>
        </w:rPr>
      </w:pPr>
    </w:p>
    <w:p w:rsidR="00EF4ADB" w:rsidRPr="00FE4C22" w:rsidRDefault="00EF4ADB" w:rsidP="00EF4ADB">
      <w:pPr>
        <w:jc w:val="both"/>
        <w:rPr>
          <w:sz w:val="22"/>
          <w:szCs w:val="22"/>
        </w:rPr>
      </w:pPr>
    </w:p>
    <w:p w:rsidR="00CD74ED" w:rsidRDefault="00CD74ED" w:rsidP="00EF4ADB">
      <w:pPr>
        <w:jc w:val="both"/>
        <w:rPr>
          <w:sz w:val="22"/>
          <w:szCs w:val="26"/>
        </w:rPr>
      </w:pPr>
    </w:p>
    <w:p w:rsidR="00CD74ED" w:rsidRDefault="00CD74ED" w:rsidP="00EF4ADB">
      <w:pPr>
        <w:jc w:val="both"/>
        <w:rPr>
          <w:sz w:val="22"/>
          <w:szCs w:val="26"/>
        </w:rPr>
      </w:pPr>
    </w:p>
    <w:p w:rsidR="00CD74ED" w:rsidRDefault="00CD74ED" w:rsidP="00EF4ADB">
      <w:pPr>
        <w:jc w:val="both"/>
        <w:rPr>
          <w:sz w:val="22"/>
          <w:szCs w:val="26"/>
        </w:rPr>
      </w:pPr>
    </w:p>
    <w:p w:rsidR="00CD74ED" w:rsidRDefault="00CD74ED" w:rsidP="00EF4ADB">
      <w:pPr>
        <w:jc w:val="both"/>
        <w:rPr>
          <w:sz w:val="22"/>
          <w:szCs w:val="26"/>
        </w:rPr>
      </w:pPr>
    </w:p>
    <w:p w:rsidR="00CD74ED" w:rsidRPr="001B143F" w:rsidRDefault="00CD74ED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EF4ADB" w:rsidRPr="00FA127F" w:rsidRDefault="00EF4ADB" w:rsidP="00FE4C22">
      <w:pPr>
        <w:ind w:right="-1"/>
        <w:jc w:val="center"/>
        <w:rPr>
          <w:b/>
          <w:sz w:val="22"/>
          <w:szCs w:val="26"/>
        </w:rPr>
      </w:pPr>
      <w:r w:rsidRPr="00FA127F">
        <w:rPr>
          <w:b/>
          <w:sz w:val="22"/>
          <w:szCs w:val="26"/>
        </w:rPr>
        <w:lastRenderedPageBreak/>
        <w:t>ЗАЯВКА</w:t>
      </w:r>
    </w:p>
    <w:p w:rsidR="00FE4C22" w:rsidRDefault="00EF4ADB" w:rsidP="00EF4ADB">
      <w:pPr>
        <w:ind w:right="-1"/>
        <w:jc w:val="center"/>
        <w:rPr>
          <w:sz w:val="22"/>
          <w:szCs w:val="26"/>
        </w:rPr>
      </w:pPr>
      <w:r w:rsidRPr="00FA127F">
        <w:rPr>
          <w:sz w:val="22"/>
          <w:szCs w:val="26"/>
        </w:rPr>
        <w:t xml:space="preserve">на участие в </w:t>
      </w:r>
      <w:proofErr w:type="gramStart"/>
      <w:r w:rsidRPr="00FA127F">
        <w:rPr>
          <w:sz w:val="22"/>
          <w:szCs w:val="26"/>
        </w:rPr>
        <w:t>Международной</w:t>
      </w:r>
      <w:proofErr w:type="gramEnd"/>
      <w:r w:rsidRPr="00FA127F">
        <w:rPr>
          <w:sz w:val="22"/>
          <w:szCs w:val="26"/>
        </w:rPr>
        <w:t xml:space="preserve"> юбилейной </w:t>
      </w:r>
    </w:p>
    <w:p w:rsidR="00EF4ADB" w:rsidRPr="00FA127F" w:rsidRDefault="00EF4ADB" w:rsidP="00EF4ADB">
      <w:pPr>
        <w:ind w:right="-1"/>
        <w:jc w:val="center"/>
        <w:rPr>
          <w:sz w:val="22"/>
          <w:szCs w:val="26"/>
        </w:rPr>
      </w:pPr>
      <w:r w:rsidRPr="00FA127F">
        <w:rPr>
          <w:sz w:val="22"/>
          <w:szCs w:val="26"/>
        </w:rPr>
        <w:t xml:space="preserve">научно-практической конференции </w:t>
      </w:r>
    </w:p>
    <w:p w:rsidR="00EF4ADB" w:rsidRPr="00FE4C22" w:rsidRDefault="00EF4ADB" w:rsidP="00EF4ADB">
      <w:pPr>
        <w:ind w:right="-1"/>
        <w:jc w:val="center"/>
        <w:rPr>
          <w:b/>
          <w:caps/>
          <w:sz w:val="22"/>
          <w:szCs w:val="26"/>
        </w:rPr>
      </w:pPr>
      <w:r w:rsidRPr="00FE4C22">
        <w:rPr>
          <w:b/>
          <w:sz w:val="22"/>
          <w:szCs w:val="26"/>
        </w:rPr>
        <w:t>«</w:t>
      </w:r>
      <w:r w:rsidRPr="00FE4C22">
        <w:rPr>
          <w:b/>
          <w:caps/>
          <w:sz w:val="22"/>
          <w:szCs w:val="26"/>
        </w:rPr>
        <w:t>Стратегия развития рыбной отрасли в Республике Беларусь»</w:t>
      </w:r>
    </w:p>
    <w:p w:rsidR="00EF4ADB" w:rsidRPr="00FE4C22" w:rsidRDefault="00EF4ADB" w:rsidP="00FE4C22">
      <w:pPr>
        <w:ind w:right="-1"/>
        <w:jc w:val="center"/>
        <w:rPr>
          <w:i/>
          <w:sz w:val="22"/>
          <w:szCs w:val="26"/>
        </w:rPr>
      </w:pPr>
      <w:r w:rsidRPr="00FE4C22">
        <w:rPr>
          <w:sz w:val="22"/>
          <w:szCs w:val="26"/>
        </w:rPr>
        <w:t>г</w:t>
      </w:r>
      <w:proofErr w:type="gramStart"/>
      <w:r w:rsidRPr="00FE4C22">
        <w:rPr>
          <w:sz w:val="22"/>
          <w:szCs w:val="26"/>
        </w:rPr>
        <w:t>.М</w:t>
      </w:r>
      <w:proofErr w:type="gramEnd"/>
      <w:r w:rsidRPr="00FE4C22">
        <w:rPr>
          <w:sz w:val="22"/>
          <w:szCs w:val="26"/>
        </w:rPr>
        <w:t>инск, 14-16 ноября  2018 г</w:t>
      </w:r>
      <w:r w:rsidRPr="00FE4C22">
        <w:rPr>
          <w:i/>
          <w:sz w:val="22"/>
          <w:szCs w:val="26"/>
        </w:rPr>
        <w:t>.</w:t>
      </w:r>
    </w:p>
    <w:p w:rsidR="00EF4ADB" w:rsidRPr="00FA127F" w:rsidRDefault="00EF4ADB" w:rsidP="00EF4ADB">
      <w:pPr>
        <w:ind w:right="-1" w:firstLine="567"/>
        <w:jc w:val="both"/>
        <w:rPr>
          <w:sz w:val="22"/>
          <w:szCs w:val="26"/>
          <w:lang w:val="en-US"/>
        </w:rPr>
      </w:pPr>
    </w:p>
    <w:tbl>
      <w:tblPr>
        <w:tblW w:w="5211" w:type="dxa"/>
        <w:tblLook w:val="04A0"/>
      </w:tblPr>
      <w:tblGrid>
        <w:gridCol w:w="5211"/>
      </w:tblGrid>
      <w:tr w:rsidR="00EF4ADB" w:rsidRPr="00FA127F" w:rsidTr="00EF4ADB">
        <w:trPr>
          <w:trHeight w:val="365"/>
        </w:trPr>
        <w:tc>
          <w:tcPr>
            <w:tcW w:w="5211" w:type="dxa"/>
          </w:tcPr>
          <w:p w:rsidR="00EF4ADB" w:rsidRPr="00FE4C22" w:rsidRDefault="00EF4ADB" w:rsidP="00FA127F">
            <w:pPr>
              <w:pStyle w:val="a6"/>
              <w:jc w:val="both"/>
              <w:rPr>
                <w:sz w:val="22"/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Фамилия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_____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___________________</w:t>
            </w:r>
          </w:p>
        </w:tc>
      </w:tr>
      <w:tr w:rsidR="00EF4ADB" w:rsidRPr="00FA127F" w:rsidTr="00EF4ADB">
        <w:trPr>
          <w:trHeight w:val="365"/>
        </w:trPr>
        <w:tc>
          <w:tcPr>
            <w:tcW w:w="5211" w:type="dxa"/>
          </w:tcPr>
          <w:p w:rsidR="00EF4ADB" w:rsidRPr="00FE4C22" w:rsidRDefault="00EF4ADB" w:rsidP="00FA127F">
            <w:pPr>
              <w:pStyle w:val="a6"/>
              <w:jc w:val="both"/>
              <w:rPr>
                <w:b/>
                <w:sz w:val="22"/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Имя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         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_______________________</w:t>
            </w:r>
          </w:p>
        </w:tc>
      </w:tr>
      <w:tr w:rsidR="00EF4ADB" w:rsidRPr="00FA127F" w:rsidTr="00EF4ADB">
        <w:trPr>
          <w:trHeight w:val="365"/>
        </w:trPr>
        <w:tc>
          <w:tcPr>
            <w:tcW w:w="5211" w:type="dxa"/>
          </w:tcPr>
          <w:p w:rsidR="00EF4ADB" w:rsidRPr="00FE4C22" w:rsidRDefault="00EF4ADB" w:rsidP="00FA127F">
            <w:pPr>
              <w:pStyle w:val="a6"/>
              <w:jc w:val="both"/>
              <w:rPr>
                <w:b/>
                <w:sz w:val="22"/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Отчество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_____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___________________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Место работы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Должность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_____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_________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Ученая степень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___________________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_____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Звание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     _____________________________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Адрес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       _____________________________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Тел.</w:t>
            </w:r>
            <w:r w:rsidR="003B691E" w:rsidRPr="00FE4C22">
              <w:rPr>
                <w:b/>
                <w:sz w:val="22"/>
                <w:szCs w:val="22"/>
              </w:rPr>
              <w:t xml:space="preserve">           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>_____________________________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Факс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        _____________________________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b/>
                <w:szCs w:val="22"/>
                <w:lang w:val="en-US"/>
              </w:rPr>
            </w:pPr>
            <w:proofErr w:type="spellStart"/>
            <w:proofErr w:type="gramStart"/>
            <w:r w:rsidRPr="00FE4C22">
              <w:rPr>
                <w:b/>
                <w:sz w:val="22"/>
                <w:szCs w:val="22"/>
              </w:rPr>
              <w:t>Е</w:t>
            </w:r>
            <w:proofErr w:type="gramEnd"/>
            <w:r w:rsidRPr="00FE4C22">
              <w:rPr>
                <w:b/>
                <w:sz w:val="22"/>
                <w:szCs w:val="22"/>
              </w:rPr>
              <w:t>-mail</w:t>
            </w:r>
            <w:proofErr w:type="spellEnd"/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      _____________________________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b/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Тема доклада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_________________________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</w:t>
            </w:r>
          </w:p>
        </w:tc>
      </w:tr>
      <w:tr w:rsidR="00EF4ADB" w:rsidRPr="00FA127F" w:rsidTr="00EF4ADB">
        <w:tc>
          <w:tcPr>
            <w:tcW w:w="5211" w:type="dxa"/>
          </w:tcPr>
          <w:p w:rsidR="00EF4ADB" w:rsidRPr="00FE4C22" w:rsidRDefault="00EF4ADB" w:rsidP="00FA127F">
            <w:pPr>
              <w:spacing w:line="360" w:lineRule="atLeast"/>
              <w:ind w:right="-1"/>
              <w:jc w:val="both"/>
              <w:rPr>
                <w:b/>
                <w:szCs w:val="22"/>
                <w:lang w:val="en-US"/>
              </w:rPr>
            </w:pPr>
            <w:r w:rsidRPr="00FE4C22">
              <w:rPr>
                <w:b/>
                <w:sz w:val="22"/>
                <w:szCs w:val="22"/>
              </w:rPr>
              <w:t>Форма  участия</w:t>
            </w:r>
            <w:r w:rsidR="003B691E" w:rsidRPr="00FE4C22">
              <w:rPr>
                <w:b/>
                <w:sz w:val="22"/>
                <w:szCs w:val="22"/>
                <w:lang w:val="en-US"/>
              </w:rPr>
              <w:t xml:space="preserve"> _______________________</w:t>
            </w:r>
            <w:r w:rsidR="00FA127F" w:rsidRPr="00FE4C22">
              <w:rPr>
                <w:b/>
                <w:sz w:val="22"/>
                <w:szCs w:val="22"/>
                <w:lang w:val="en-US"/>
              </w:rPr>
              <w:t>_____</w:t>
            </w:r>
          </w:p>
        </w:tc>
      </w:tr>
      <w:tr w:rsidR="00EF4ADB" w:rsidRPr="00FA127F" w:rsidTr="00EF4ADB">
        <w:trPr>
          <w:trHeight w:val="699"/>
        </w:trPr>
        <w:tc>
          <w:tcPr>
            <w:tcW w:w="5211" w:type="dxa"/>
          </w:tcPr>
          <w:p w:rsidR="00FE4C22" w:rsidRDefault="00FE4C22" w:rsidP="00FA127F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EF4ADB" w:rsidRPr="00FE4C22" w:rsidRDefault="00EF4ADB" w:rsidP="00FA127F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FE4C22">
              <w:rPr>
                <w:b/>
                <w:sz w:val="22"/>
                <w:szCs w:val="22"/>
              </w:rPr>
              <w:t>Языки конференции</w:t>
            </w:r>
            <w:r w:rsidR="00FE4C22" w:rsidRPr="00FE4C22">
              <w:rPr>
                <w:b/>
                <w:sz w:val="22"/>
                <w:szCs w:val="22"/>
              </w:rPr>
              <w:t xml:space="preserve"> для публикации</w:t>
            </w:r>
            <w:r w:rsidRPr="00FE4C22">
              <w:rPr>
                <w:b/>
                <w:sz w:val="22"/>
                <w:szCs w:val="22"/>
              </w:rPr>
              <w:t>:</w:t>
            </w:r>
            <w:r w:rsidR="003B691E" w:rsidRPr="00FE4C22">
              <w:rPr>
                <w:b/>
                <w:sz w:val="22"/>
                <w:szCs w:val="22"/>
              </w:rPr>
              <w:t xml:space="preserve"> </w:t>
            </w:r>
          </w:p>
          <w:p w:rsidR="00EF4ADB" w:rsidRPr="00FE4C22" w:rsidRDefault="00EF4ADB" w:rsidP="00FA127F">
            <w:pPr>
              <w:pStyle w:val="a6"/>
              <w:jc w:val="both"/>
              <w:rPr>
                <w:sz w:val="22"/>
                <w:szCs w:val="22"/>
              </w:rPr>
            </w:pPr>
            <w:r w:rsidRPr="00FE4C22">
              <w:rPr>
                <w:sz w:val="22"/>
                <w:szCs w:val="22"/>
              </w:rPr>
              <w:t xml:space="preserve">  русский,</w:t>
            </w:r>
          </w:p>
          <w:p w:rsidR="00EF4ADB" w:rsidRPr="00FE4C22" w:rsidRDefault="00EF4ADB" w:rsidP="00FA127F">
            <w:pPr>
              <w:pStyle w:val="a6"/>
              <w:jc w:val="both"/>
              <w:rPr>
                <w:sz w:val="22"/>
                <w:szCs w:val="22"/>
              </w:rPr>
            </w:pPr>
            <w:r w:rsidRPr="00FE4C22">
              <w:rPr>
                <w:sz w:val="22"/>
                <w:szCs w:val="22"/>
              </w:rPr>
              <w:t xml:space="preserve"> белорусский,</w:t>
            </w:r>
          </w:p>
          <w:p w:rsidR="00EF4ADB" w:rsidRDefault="00EF4ADB" w:rsidP="00FA127F">
            <w:pPr>
              <w:pStyle w:val="a6"/>
              <w:jc w:val="both"/>
              <w:rPr>
                <w:sz w:val="22"/>
                <w:szCs w:val="22"/>
              </w:rPr>
            </w:pPr>
            <w:r w:rsidRPr="00FE4C22">
              <w:rPr>
                <w:sz w:val="22"/>
                <w:szCs w:val="22"/>
              </w:rPr>
              <w:t xml:space="preserve"> английский</w:t>
            </w:r>
          </w:p>
          <w:p w:rsidR="00FE4C22" w:rsidRPr="00FE4C22" w:rsidRDefault="00FE4C22" w:rsidP="00FA127F">
            <w:pPr>
              <w:pStyle w:val="a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</w:t>
            </w:r>
          </w:p>
        </w:tc>
      </w:tr>
      <w:tr w:rsidR="00EF4ADB" w:rsidRPr="00FA127F" w:rsidTr="00EF4ADB">
        <w:tc>
          <w:tcPr>
            <w:tcW w:w="5211" w:type="dxa"/>
          </w:tcPr>
          <w:p w:rsidR="00FE4C22" w:rsidRDefault="00FE4C22" w:rsidP="00FE4C22">
            <w:pPr>
              <w:pStyle w:val="a6"/>
              <w:rPr>
                <w:b/>
                <w:sz w:val="22"/>
                <w:szCs w:val="22"/>
              </w:rPr>
            </w:pPr>
          </w:p>
          <w:p w:rsidR="00FE4C22" w:rsidRPr="00FE4C22" w:rsidRDefault="00FE4C22" w:rsidP="00FE4C22">
            <w:pPr>
              <w:pStyle w:val="a6"/>
              <w:rPr>
                <w:b/>
                <w:sz w:val="22"/>
                <w:szCs w:val="22"/>
              </w:rPr>
            </w:pPr>
            <w:r w:rsidRPr="00FE4C22">
              <w:rPr>
                <w:b/>
                <w:sz w:val="22"/>
                <w:szCs w:val="22"/>
              </w:rPr>
              <w:t xml:space="preserve">Необходимость бронирования мест в гостинице </w:t>
            </w:r>
            <w:r w:rsidRPr="00FE4C22">
              <w:rPr>
                <w:sz w:val="22"/>
                <w:szCs w:val="22"/>
              </w:rPr>
              <w:t>(количество)</w:t>
            </w:r>
          </w:p>
          <w:p w:rsidR="00EF4ADB" w:rsidRPr="00FE4C22" w:rsidRDefault="00FE4C22" w:rsidP="00FE4C22">
            <w:pPr>
              <w:pStyle w:val="a6"/>
              <w:tabs>
                <w:tab w:val="left" w:pos="5245"/>
              </w:tabs>
              <w:ind w:right="17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</w:t>
            </w:r>
          </w:p>
        </w:tc>
      </w:tr>
    </w:tbl>
    <w:p w:rsidR="00EF4ADB" w:rsidRPr="00FA127F" w:rsidRDefault="00EF4ADB" w:rsidP="00EF4ADB">
      <w:pPr>
        <w:ind w:right="-1" w:firstLine="567"/>
        <w:jc w:val="both"/>
        <w:rPr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FA127F" w:rsidRPr="001B143F" w:rsidRDefault="00FA127F" w:rsidP="003B691E">
      <w:pPr>
        <w:ind w:right="-1" w:firstLine="142"/>
        <w:jc w:val="both"/>
        <w:rPr>
          <w:b/>
          <w:sz w:val="22"/>
          <w:szCs w:val="26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1B143F" w:rsidRDefault="003B691E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FA127F" w:rsidRPr="001B143F" w:rsidRDefault="00FA127F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p w:rsidR="003B691E" w:rsidRPr="00FA127F" w:rsidRDefault="003B691E" w:rsidP="00EF4ADB">
      <w:pPr>
        <w:jc w:val="both"/>
        <w:rPr>
          <w:sz w:val="12"/>
        </w:rPr>
      </w:pPr>
    </w:p>
    <w:sectPr w:rsidR="003B691E" w:rsidRPr="00FA127F" w:rsidSect="00EF4ADB">
      <w:pgSz w:w="16838" w:h="11906" w:orient="landscape" w:code="9"/>
      <w:pgMar w:top="567" w:right="567" w:bottom="567" w:left="426" w:header="709" w:footer="709" w:gutter="0"/>
      <w:cols w:num="3" w:sep="1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6F48"/>
    <w:multiLevelType w:val="hybridMultilevel"/>
    <w:tmpl w:val="C590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2455E"/>
    <w:multiLevelType w:val="hybridMultilevel"/>
    <w:tmpl w:val="DCD22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4ADB"/>
    <w:rsid w:val="001B143F"/>
    <w:rsid w:val="001B7D39"/>
    <w:rsid w:val="003B691E"/>
    <w:rsid w:val="00535DB5"/>
    <w:rsid w:val="0064217C"/>
    <w:rsid w:val="006604A4"/>
    <w:rsid w:val="00673B5C"/>
    <w:rsid w:val="00952689"/>
    <w:rsid w:val="00C109D8"/>
    <w:rsid w:val="00CA5A1E"/>
    <w:rsid w:val="00CD74ED"/>
    <w:rsid w:val="00D32D3D"/>
    <w:rsid w:val="00DA79E1"/>
    <w:rsid w:val="00DD6AE7"/>
    <w:rsid w:val="00DF12D0"/>
    <w:rsid w:val="00E44B88"/>
    <w:rsid w:val="00E82790"/>
    <w:rsid w:val="00EC4399"/>
    <w:rsid w:val="00EF4ADB"/>
    <w:rsid w:val="00FA127F"/>
    <w:rsid w:val="00FE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F4ADB"/>
    <w:pPr>
      <w:ind w:firstLine="567"/>
      <w:jc w:val="both"/>
    </w:pPr>
  </w:style>
  <w:style w:type="character" w:styleId="a3">
    <w:name w:val="Hyperlink"/>
    <w:basedOn w:val="a0"/>
    <w:rsid w:val="00EF4A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F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1B143F"/>
    <w:pPr>
      <w:ind w:firstLine="567"/>
      <w:jc w:val="both"/>
    </w:pPr>
  </w:style>
  <w:style w:type="paragraph" w:customStyle="1" w:styleId="23">
    <w:name w:val="Основной текст 23"/>
    <w:basedOn w:val="a"/>
    <w:rsid w:val="00FE4C22"/>
    <w:pPr>
      <w:ind w:firstLine="567"/>
      <w:jc w:val="both"/>
    </w:pPr>
  </w:style>
  <w:style w:type="character" w:customStyle="1" w:styleId="x-phmenubutton">
    <w:name w:val="x-ph__menu__button"/>
    <w:basedOn w:val="a0"/>
    <w:rsid w:val="00FE4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niirh@tut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2018-05-11T07:56:00Z</cp:lastPrinted>
  <dcterms:created xsi:type="dcterms:W3CDTF">2018-05-11T08:08:00Z</dcterms:created>
  <dcterms:modified xsi:type="dcterms:W3CDTF">2018-05-11T08:53:00Z</dcterms:modified>
</cp:coreProperties>
</file>